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8CA81" w14:textId="381DB3DC"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="00333C86">
        <w:rPr>
          <w:rFonts w:eastAsia="宋体" w:cs="Arial"/>
          <w:lang w:eastAsia="zh-CN"/>
        </w:rPr>
        <w:t>100</w:t>
      </w:r>
      <w:r>
        <w:rPr>
          <w:rFonts w:eastAsia="宋体" w:cs="Arial"/>
          <w:lang w:eastAsia="zh-CN"/>
        </w:rPr>
        <w:t>-e</w:t>
      </w:r>
      <w:r>
        <w:rPr>
          <w:rFonts w:eastAsia="宋体" w:cs="Arial" w:hint="eastAsia"/>
          <w:lang w:eastAsia="zh-CN"/>
        </w:rPr>
        <w:t xml:space="preserve">                            </w:t>
      </w:r>
      <w:r>
        <w:rPr>
          <w:rFonts w:eastAsia="宋体" w:cs="Arial"/>
          <w:lang w:eastAsia="zh-CN"/>
        </w:rPr>
        <w:t xml:space="preserve">       </w:t>
      </w:r>
      <w:r>
        <w:rPr>
          <w:rFonts w:eastAsia="宋体" w:cs="Arial" w:hint="eastAsia"/>
          <w:lang w:eastAsia="zh-CN"/>
        </w:rPr>
        <w:t xml:space="preserve">         R4-2</w:t>
      </w:r>
      <w:r>
        <w:rPr>
          <w:rFonts w:eastAsia="宋体" w:cs="Arial"/>
          <w:lang w:eastAsia="zh-CN"/>
        </w:rPr>
        <w:t>1</w:t>
      </w:r>
      <w:r w:rsidR="001340FF">
        <w:rPr>
          <w:rFonts w:eastAsia="宋体" w:cs="Arial"/>
          <w:lang w:eastAsia="zh-CN"/>
        </w:rPr>
        <w:t>12866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D5D8709" w14:textId="7E95AB6E"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333C86">
        <w:rPr>
          <w:rFonts w:cs="Arial"/>
        </w:rPr>
        <w:t>16</w:t>
      </w:r>
      <w:r w:rsidRPr="007144F1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333C86">
        <w:rPr>
          <w:rFonts w:eastAsiaTheme="minorEastAsia" w:cs="Arial"/>
          <w:lang w:eastAsia="zh-CN"/>
        </w:rPr>
        <w:t>27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/>
          <w:lang w:eastAsia="zh-CN"/>
        </w:rPr>
        <w:t xml:space="preserve"> </w:t>
      </w:r>
      <w:r w:rsidR="00333C86">
        <w:rPr>
          <w:rFonts w:eastAsiaTheme="minorEastAsia" w:cs="Arial"/>
          <w:lang w:eastAsia="zh-CN"/>
        </w:rPr>
        <w:t>Aug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1</w:t>
      </w:r>
    </w:p>
    <w:p w14:paraId="18124BC0" w14:textId="77777777" w:rsidR="006C170D" w:rsidRDefault="006C170D" w:rsidP="006C170D">
      <w:pPr>
        <w:pStyle w:val="a5"/>
        <w:rPr>
          <w:rFonts w:eastAsiaTheme="minorEastAsia" w:cs="Arial"/>
          <w:lang w:eastAsia="zh-CN"/>
        </w:rPr>
      </w:pPr>
    </w:p>
    <w:p w14:paraId="66461DA4" w14:textId="77777777" w:rsidR="00DD49B2" w:rsidRPr="00051CD8" w:rsidRDefault="00DD49B2" w:rsidP="006C170D">
      <w:pPr>
        <w:pStyle w:val="a5"/>
        <w:rPr>
          <w:rFonts w:eastAsiaTheme="minorEastAsia" w:cs="Arial"/>
          <w:lang w:eastAsia="zh-CN"/>
        </w:rPr>
      </w:pPr>
    </w:p>
    <w:p w14:paraId="10F0B24F" w14:textId="56816464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506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4279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9.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17</w:t>
      </w:r>
      <w:r w:rsidR="0066418A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7CF544F5" w14:textId="5FB00FD5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6863570C" w14:textId="2653B199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5F141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0740B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CA1FE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RAN4 </w:t>
      </w:r>
      <w:r w:rsidR="009E31A4">
        <w:rPr>
          <w:rFonts w:ascii="Arial" w:eastAsia="宋体" w:hAnsi="Arial" w:cs="Arial"/>
          <w:b/>
          <w:noProof/>
          <w:kern w:val="0"/>
          <w:sz w:val="22"/>
          <w:lang w:val="en-GB"/>
        </w:rPr>
        <w:t>Work plan on enhancement to IAB for NR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  </w:t>
      </w:r>
    </w:p>
    <w:p w14:paraId="460F64DD" w14:textId="5CFD8C17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9E31A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1340FF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Endorsement</w:t>
      </w:r>
      <w:r w:rsidR="0035318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579D55A4" w14:textId="77777777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54516238" w14:textId="544D5923" w:rsidR="006B35D2" w:rsidRPr="006C501A" w:rsidRDefault="006B35D2" w:rsidP="006B35D2">
      <w:r w:rsidRPr="00320A6B">
        <w:t>At RAN#8</w:t>
      </w:r>
      <w:r>
        <w:t>6</w:t>
      </w:r>
      <w:r w:rsidRPr="00320A6B">
        <w:t xml:space="preserve">, </w:t>
      </w:r>
      <w:r>
        <w:t>the</w:t>
      </w:r>
      <w:r w:rsidRPr="00320A6B">
        <w:t xml:space="preserve"> Work Item on </w:t>
      </w:r>
      <w:r>
        <w:t xml:space="preserve">Enhancements for </w:t>
      </w:r>
      <w:r w:rsidRPr="00320A6B">
        <w:t xml:space="preserve">Integrated Access and Backhaul was </w:t>
      </w:r>
      <w:r>
        <w:t>agreed</w:t>
      </w:r>
      <w:r w:rsidRPr="00320A6B">
        <w:t xml:space="preserve"> </w:t>
      </w:r>
      <w:r>
        <w:t>(NR_IAB_enh)</w:t>
      </w:r>
      <w:r w:rsidR="006C501A">
        <w:t xml:space="preserve"> with following objective for RAN4 core part</w:t>
      </w:r>
      <w:r w:rsidRPr="00320A6B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6B35D2" w:rsidRPr="006B35D2" w14:paraId="42FAD1CD" w14:textId="77777777" w:rsidTr="007E23AE">
        <w:tc>
          <w:tcPr>
            <w:tcW w:w="9857" w:type="dxa"/>
            <w:shd w:val="clear" w:color="auto" w:fill="auto"/>
          </w:tcPr>
          <w:p w14:paraId="5131D9AF" w14:textId="77777777" w:rsidR="006B35D2" w:rsidRPr="006B35D2" w:rsidRDefault="006B35D2" w:rsidP="007E23AE">
            <w:pPr>
              <w:spacing w:after="12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6B35D2">
              <w:rPr>
                <w:rFonts w:ascii="Times New Roman" w:hAnsi="Times New Roman" w:cs="Times New Roman"/>
                <w:bCs/>
                <w:sz w:val="18"/>
                <w:szCs w:val="18"/>
              </w:rPr>
              <w:t>Duplexing enhancements [RAN1-led, RAN2, RAN3, RAN4]:</w:t>
            </w:r>
          </w:p>
          <w:p w14:paraId="0078DDA1" w14:textId="77777777" w:rsidR="006B35D2" w:rsidRPr="006B35D2" w:rsidRDefault="006B35D2" w:rsidP="006B35D2">
            <w:pPr>
              <w:pStyle w:val="a7"/>
              <w:numPr>
                <w:ilvl w:val="0"/>
                <w:numId w:val="48"/>
              </w:numPr>
              <w:spacing w:after="180"/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5D2">
              <w:rPr>
                <w:rFonts w:ascii="Times New Roman" w:hAnsi="Times New Roman" w:cs="Times New Roman"/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37DB0ECE" w14:textId="77777777" w:rsidR="006B35D2" w:rsidRPr="006B35D2" w:rsidRDefault="006B35D2" w:rsidP="006B35D2">
            <w:pPr>
              <w:pStyle w:val="a7"/>
              <w:numPr>
                <w:ilvl w:val="1"/>
                <w:numId w:val="48"/>
              </w:numPr>
              <w:spacing w:after="180"/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26193173"/>
            <w:r w:rsidRPr="006B35D2">
              <w:rPr>
                <w:rFonts w:ascii="Times New Roman" w:hAnsi="Times New Roman" w:cs="Times New Roman"/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69D3B9D8" w14:textId="77777777" w:rsidR="006B35D2" w:rsidRPr="006B35D2" w:rsidRDefault="006B35D2" w:rsidP="006B35D2">
            <w:pPr>
              <w:pStyle w:val="a7"/>
              <w:numPr>
                <w:ilvl w:val="1"/>
                <w:numId w:val="48"/>
              </w:numPr>
              <w:spacing w:after="180"/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5D2">
              <w:rPr>
                <w:rFonts w:ascii="Times New Roman" w:hAnsi="Times New Roman" w:cs="Times New Roman"/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7A8D83EF" w14:textId="77777777" w:rsidR="006B35D2" w:rsidRPr="006B35D2" w:rsidRDefault="006B35D2" w:rsidP="006B35D2">
            <w:pPr>
              <w:pStyle w:val="a7"/>
              <w:numPr>
                <w:ilvl w:val="0"/>
                <w:numId w:val="48"/>
              </w:numPr>
              <w:spacing w:after="180"/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5D2">
              <w:rPr>
                <w:rFonts w:ascii="Times New Roman" w:hAnsi="Times New Roman" w:cs="Times New Roman"/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bookmarkEnd w:id="0"/>
          <w:p w14:paraId="7E4D1D95" w14:textId="77777777" w:rsidR="006B35D2" w:rsidRPr="006B35D2" w:rsidRDefault="006B35D2" w:rsidP="007E23A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6F74D72F" w14:textId="77777777" w:rsidR="006B35D2" w:rsidRPr="006B35D2" w:rsidRDefault="006B35D2" w:rsidP="007E23AE">
            <w:pPr>
              <w:pStyle w:val="a7"/>
              <w:spacing w:before="60" w:after="60"/>
              <w:ind w:firstLine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6B35D2">
              <w:rPr>
                <w:rFonts w:ascii="Times New Roman" w:hAnsi="Times New Roman" w:cs="Times New Roman"/>
                <w:sz w:val="18"/>
                <w:szCs w:val="18"/>
              </w:rPr>
              <w:t>RF and RRM requirements [RAN4-led]:</w:t>
            </w:r>
          </w:p>
          <w:p w14:paraId="7070223A" w14:textId="77777777" w:rsidR="006B35D2" w:rsidRPr="006B35D2" w:rsidRDefault="006B35D2" w:rsidP="006B35D2">
            <w:pPr>
              <w:pStyle w:val="a7"/>
              <w:numPr>
                <w:ilvl w:val="0"/>
                <w:numId w:val="47"/>
              </w:numPr>
              <w:spacing w:before="60" w:after="60"/>
              <w:ind w:left="720"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5D2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18DE0A87" w14:textId="77777777" w:rsidR="006B35D2" w:rsidRPr="006B35D2" w:rsidRDefault="006B35D2" w:rsidP="006B35D2">
            <w:pPr>
              <w:pStyle w:val="a7"/>
              <w:numPr>
                <w:ilvl w:val="0"/>
                <w:numId w:val="47"/>
              </w:numPr>
              <w:spacing w:before="60" w:after="60"/>
              <w:ind w:left="720"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35D2">
              <w:rPr>
                <w:rFonts w:ascii="Times New Roman" w:hAnsi="Times New Roman" w:cs="Times New Roman"/>
                <w:sz w:val="18"/>
                <w:szCs w:val="18"/>
              </w:rPr>
              <w:t xml:space="preserve">Definition of RRM core requirements </w:t>
            </w:r>
            <w:r w:rsidRPr="006B35D2">
              <w:rPr>
                <w:rFonts w:ascii="Times New Roman" w:hAnsi="Times New Roman" w:cs="Times New Roman"/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19468F79" w14:textId="77777777" w:rsidR="006B35D2" w:rsidRPr="006B35D2" w:rsidRDefault="006B35D2" w:rsidP="007E23AE">
            <w:pPr>
              <w:rPr>
                <w:rFonts w:ascii="Times New Roman" w:hAnsi="Times New Roman" w:cs="Times New Roman"/>
              </w:rPr>
            </w:pPr>
          </w:p>
        </w:tc>
      </w:tr>
    </w:tbl>
    <w:p w14:paraId="2B4F6BD5" w14:textId="77777777" w:rsidR="006B35D2" w:rsidRDefault="006B35D2" w:rsidP="006B35D2"/>
    <w:p w14:paraId="156A071E" w14:textId="69D16CCA" w:rsidR="006B35D2" w:rsidRDefault="006C501A" w:rsidP="006C501A">
      <w:r>
        <w:t xml:space="preserve">The WID is further updated with additional RAN4 perf </w:t>
      </w:r>
      <w:r w:rsidR="001340FF">
        <w:t>part in [1] at</w:t>
      </w:r>
      <w:r>
        <w:t xml:space="preserve"> June RAN</w:t>
      </w:r>
      <w:r w:rsidR="001340FF">
        <w:t>#92</w:t>
      </w:r>
      <w:r>
        <w:t xml:space="preserve"> meeting with below objectives on RAN4 performance part: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6B35D2" w14:paraId="2BD3AEF7" w14:textId="77777777" w:rsidTr="007E23AE">
        <w:tc>
          <w:tcPr>
            <w:tcW w:w="9857" w:type="dxa"/>
            <w:shd w:val="clear" w:color="auto" w:fill="auto"/>
          </w:tcPr>
          <w:p w14:paraId="1F9FC372" w14:textId="77777777" w:rsidR="006B35D2" w:rsidRPr="00BD54C4" w:rsidRDefault="006B35D2" w:rsidP="006B35D2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jc w:val="left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BD54C4">
              <w:rPr>
                <w:rFonts w:ascii="Times New Roman" w:hAnsi="Times New Roman" w:cs="Times New Roman"/>
                <w:sz w:val="18"/>
                <w:szCs w:val="18"/>
              </w:rPr>
              <w:t>Specification of RRM performance requirements for Rel-17 enhancements.</w:t>
            </w:r>
          </w:p>
          <w:p w14:paraId="4F19B312" w14:textId="77777777" w:rsidR="006B35D2" w:rsidRPr="00BD54C4" w:rsidRDefault="006B35D2" w:rsidP="006B35D2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jc w:val="left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BD54C4">
              <w:rPr>
                <w:rFonts w:ascii="Times New Roman" w:hAnsi="Times New Roman" w:cs="Times New Roman"/>
                <w:sz w:val="18"/>
                <w:szCs w:val="18"/>
              </w:rPr>
              <w:t>Specification of demodulation performance requirements for Rel-17 enhancements.</w:t>
            </w:r>
          </w:p>
          <w:p w14:paraId="61844EE6" w14:textId="5DFC2B66" w:rsidR="006B35D2" w:rsidRPr="00BD54C4" w:rsidRDefault="006B35D2" w:rsidP="00BD54C4">
            <w:pPr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jc w:val="left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9326A3">
              <w:rPr>
                <w:rFonts w:ascii="Times New Roman" w:hAnsi="Times New Roman" w:cs="Times New Roman"/>
                <w:sz w:val="18"/>
                <w:szCs w:val="18"/>
              </w:rPr>
              <w:t>Specification of conformance testing requirements for Rel-17 enhancements</w:t>
            </w:r>
          </w:p>
        </w:tc>
      </w:tr>
    </w:tbl>
    <w:p w14:paraId="72EBF24C" w14:textId="77777777" w:rsidR="006B35D2" w:rsidRDefault="006B35D2" w:rsidP="006B35D2">
      <w:r>
        <w:t xml:space="preserve"> </w:t>
      </w:r>
    </w:p>
    <w:p w14:paraId="2D8F3B05" w14:textId="2C08E9C2" w:rsidR="004E338D" w:rsidRPr="00E13B5F" w:rsidRDefault="00E13B5F" w:rsidP="004E338D">
      <w:r>
        <w:t xml:space="preserve">Based on latest timeline and TU allocation presented in SR[2] submitted to RAN#92e, RAN4 core part is to be completed in RAN#95 and perf part is to be concluded in RAN#97. </w:t>
      </w:r>
      <w:r w:rsidR="000740B8">
        <w:t>To facilitate the future discussion, t</w:t>
      </w:r>
      <w:r w:rsidR="006C501A">
        <w:t>his contribution</w:t>
      </w:r>
      <w:r>
        <w:t xml:space="preserve"> provides</w:t>
      </w:r>
      <w:r w:rsidR="006C501A">
        <w:t xml:space="preserve"> one overall work plan on RAN4 part</w:t>
      </w:r>
      <w:r>
        <w:t xml:space="preserve"> for following meetings</w:t>
      </w:r>
      <w:r w:rsidR="003D3A8B">
        <w:t xml:space="preserve">. </w:t>
      </w:r>
    </w:p>
    <w:p w14:paraId="098BC1D4" w14:textId="562A4FBD" w:rsidR="00276C66" w:rsidRDefault="00E13B5F" w:rsidP="00276C6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Work plan </w:t>
      </w:r>
      <w:r w:rsidR="00F011DD">
        <w:rPr>
          <w:rFonts w:cs="Arial"/>
          <w:lang w:eastAsia="zh-CN"/>
        </w:rPr>
        <w:t>on RAN4 core part</w:t>
      </w:r>
      <w:r w:rsidR="00276C66">
        <w:rPr>
          <w:rFonts w:cs="Arial"/>
          <w:lang w:eastAsia="zh-CN"/>
        </w:rPr>
        <w:t xml:space="preserve">   </w:t>
      </w:r>
    </w:p>
    <w:p w14:paraId="5EA4BC3F" w14:textId="34C75907" w:rsidR="000E71C0" w:rsidRPr="000E71C0" w:rsidRDefault="000E71C0" w:rsidP="000E71C0">
      <w:pPr>
        <w:rPr>
          <w:lang w:val="en-GB"/>
        </w:rPr>
      </w:pPr>
      <w:r>
        <w:rPr>
          <w:lang w:val="en-GB"/>
        </w:rPr>
        <w:t>RAN4 discussion on eIAB relies on prior conclusion in other WGs</w:t>
      </w:r>
      <w:r w:rsidR="00D356AE">
        <w:rPr>
          <w:lang w:val="en-GB"/>
        </w:rPr>
        <w:t xml:space="preserve">, more specific items such as DC scenario, interference management and details on mechanism to support timing enhancement would be included in discussion if further consensus achieved in leading WG(s).  </w:t>
      </w:r>
      <w:r>
        <w:rPr>
          <w:lang w:val="en-GB"/>
        </w:rPr>
        <w:t xml:space="preserve"> </w:t>
      </w:r>
    </w:p>
    <w:p w14:paraId="0255FAE9" w14:textId="6D64F70A" w:rsidR="00F011DD" w:rsidRPr="00F011DD" w:rsidRDefault="00F011DD" w:rsidP="00F011DD">
      <w:r w:rsidRPr="00F011DD">
        <w:lastRenderedPageBreak/>
        <w:t>RAN4 100e (Aug 2021</w:t>
      </w:r>
      <w:r>
        <w:t>, this meeting</w:t>
      </w:r>
      <w:r w:rsidRPr="00F011DD">
        <w:t>)</w:t>
      </w:r>
    </w:p>
    <w:p w14:paraId="37877D3C" w14:textId="26AE1648" w:rsidR="00F011DD" w:rsidRDefault="000E71C0" w:rsidP="00F011D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Continue</w:t>
      </w:r>
      <w:r w:rsidR="00F011DD"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discussions on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RF </w:t>
      </w:r>
      <w:r w:rsidR="00F011DD"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>requirements impact due t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o simultaneous operation and enhancement on timing</w:t>
      </w:r>
      <w:r w:rsidR="001A551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case</w:t>
      </w:r>
    </w:p>
    <w:p w14:paraId="273ED499" w14:textId="7333BADC" w:rsidR="000E71C0" w:rsidRPr="00F011DD" w:rsidRDefault="000E71C0" w:rsidP="00F011D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Continue discussions on RRM requirements impact due to simultaneous operation, interference management and enhancement on timing</w:t>
      </w:r>
      <w:r w:rsidR="001A551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case</w:t>
      </w:r>
    </w:p>
    <w:p w14:paraId="63DC304D" w14:textId="77777777" w:rsidR="00F011DD" w:rsidRPr="00F011DD" w:rsidRDefault="00F011DD" w:rsidP="00F011DD"/>
    <w:p w14:paraId="1135F216" w14:textId="77777777" w:rsidR="00F011DD" w:rsidRPr="00F011DD" w:rsidRDefault="00F011DD" w:rsidP="00F011DD">
      <w:r w:rsidRPr="00F011DD">
        <w:t>RAN4 101e (Nov 2021)</w:t>
      </w:r>
    </w:p>
    <w:p w14:paraId="5BB5FF0E" w14:textId="33FF3FF1" w:rsidR="00D356AE" w:rsidRDefault="00D356AE" w:rsidP="00D356AE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Continue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discussions on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RF 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>requirements impact due t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o enhancement on IAB</w:t>
      </w:r>
    </w:p>
    <w:p w14:paraId="7006AFC6" w14:textId="3BC7DBBB" w:rsidR="00D356AE" w:rsidRPr="00F011DD" w:rsidRDefault="00D356AE" w:rsidP="00D356AE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Continue discussions on RRM requirements impact due to enhancement on IAB</w:t>
      </w:r>
    </w:p>
    <w:p w14:paraId="35C78704" w14:textId="77777777" w:rsidR="00F011DD" w:rsidRPr="00D356AE" w:rsidRDefault="00F011DD" w:rsidP="00F011DD"/>
    <w:p w14:paraId="42937095" w14:textId="173EBCC8" w:rsidR="00F011DD" w:rsidRPr="00F011DD" w:rsidRDefault="00F011DD" w:rsidP="00F011DD">
      <w:r w:rsidRPr="00F011DD">
        <w:t>RAN4 101</w:t>
      </w:r>
      <w:r>
        <w:t>-bis</w:t>
      </w:r>
      <w:r w:rsidRPr="00F011DD">
        <w:t>(Jan 2022, meeting to be confirmed)</w:t>
      </w:r>
    </w:p>
    <w:p w14:paraId="02B55A9A" w14:textId="15421690" w:rsidR="00D356AE" w:rsidRDefault="00D356AE" w:rsidP="00D356AE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Further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discussions on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RF 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>requirements impact due t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o enhancement on IAB</w:t>
      </w:r>
    </w:p>
    <w:p w14:paraId="026174C8" w14:textId="724A06CE" w:rsidR="00D356AE" w:rsidRPr="00F011DD" w:rsidRDefault="00D356AE" w:rsidP="00D356AE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Further discussions on RRM requirements impact due to enhancement on IAB</w:t>
      </w:r>
    </w:p>
    <w:p w14:paraId="5C7F62C5" w14:textId="77777777" w:rsidR="00F011DD" w:rsidRPr="00F011DD" w:rsidRDefault="00F011DD" w:rsidP="00F011D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>Review draft CRs for endorsement if any</w:t>
      </w:r>
    </w:p>
    <w:p w14:paraId="1DFCF5F6" w14:textId="77777777" w:rsidR="00F011DD" w:rsidRPr="00F011DD" w:rsidRDefault="00F011DD" w:rsidP="00F011DD"/>
    <w:p w14:paraId="0C74A268" w14:textId="0B548F3C" w:rsidR="00F011DD" w:rsidRPr="00F011DD" w:rsidRDefault="00F011DD" w:rsidP="00F011DD">
      <w:r w:rsidRPr="00F011DD">
        <w:t xml:space="preserve">RAN4 102 (Feb 2022) </w:t>
      </w:r>
    </w:p>
    <w:p w14:paraId="7187208F" w14:textId="5436A039" w:rsidR="00F011DD" w:rsidRPr="00F011DD" w:rsidRDefault="00F011DD" w:rsidP="00F011D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Agree RAN4 CR to finalize </w:t>
      </w:r>
      <w:bookmarkStart w:id="3" w:name="_GoBack"/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>the</w:t>
      </w:r>
      <w:bookmarkEnd w:id="3"/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="00696B3F">
        <w:rPr>
          <w:rFonts w:asciiTheme="minorHAnsi" w:eastAsiaTheme="minorEastAsia" w:hAnsiTheme="minorHAnsi" w:cstheme="minorBidi"/>
          <w:kern w:val="2"/>
          <w:sz w:val="21"/>
          <w:szCs w:val="22"/>
        </w:rPr>
        <w:t>RAN4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core requirements</w:t>
      </w:r>
      <w:r w:rsidR="00696B3F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</w:p>
    <w:p w14:paraId="37B69945" w14:textId="3AA91162" w:rsidR="00A84ED9" w:rsidRPr="00D452C3" w:rsidRDefault="00A84ED9" w:rsidP="00D452C3">
      <w:pPr>
        <w:rPr>
          <w:lang w:val="en-GB"/>
        </w:rPr>
      </w:pPr>
    </w:p>
    <w:p w14:paraId="18F5ECEF" w14:textId="379DEAFC" w:rsidR="00276C66" w:rsidRDefault="00F011DD" w:rsidP="00276C6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Work plan on RAN4 perf part</w:t>
      </w:r>
      <w:r w:rsidR="00276C66">
        <w:rPr>
          <w:rFonts w:cs="Arial"/>
          <w:lang w:eastAsia="zh-CN"/>
        </w:rPr>
        <w:t xml:space="preserve">    </w:t>
      </w:r>
    </w:p>
    <w:p w14:paraId="54226CFF" w14:textId="77777777" w:rsidR="00F011DD" w:rsidRPr="008B7A3A" w:rsidRDefault="00F011DD" w:rsidP="00F011DD">
      <w:pPr>
        <w:rPr>
          <w:lang w:val="en-GB"/>
        </w:rPr>
      </w:pPr>
    </w:p>
    <w:p w14:paraId="47BC5671" w14:textId="1B865416" w:rsidR="00F011DD" w:rsidRPr="00F011DD" w:rsidRDefault="00F011DD" w:rsidP="00F011DD">
      <w:r w:rsidRPr="00F011DD">
        <w:t xml:space="preserve">RAN4 102 (Feb 2022) </w:t>
      </w:r>
    </w:p>
    <w:p w14:paraId="1F4D04CB" w14:textId="7B946D89" w:rsidR="00F011DD" w:rsidRDefault="00F011DD" w:rsidP="00F011D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Initial discussion on RRM performance requirement for eIAB</w:t>
      </w:r>
      <w:r w:rsidR="00696B3F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</w:p>
    <w:p w14:paraId="2E176324" w14:textId="77777777" w:rsidR="00F011DD" w:rsidRDefault="00F011DD" w:rsidP="00F011D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Initial discussion on demodulation performance requirement for eIAB</w:t>
      </w:r>
    </w:p>
    <w:p w14:paraId="302ACEEA" w14:textId="4EB33E4E" w:rsidR="00F011DD" w:rsidRDefault="00F011DD" w:rsidP="00F011D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Initial discussion on conformance testing requirement for eIAB </w:t>
      </w:r>
    </w:p>
    <w:p w14:paraId="691199CE" w14:textId="77777777" w:rsidR="00F011DD" w:rsidRPr="00F011DD" w:rsidRDefault="00F011DD" w:rsidP="00F011DD">
      <w:pPr>
        <w:ind w:left="420"/>
      </w:pPr>
    </w:p>
    <w:p w14:paraId="21A3B861" w14:textId="590E0B2D" w:rsidR="00F011DD" w:rsidRPr="00F011DD" w:rsidRDefault="00F011DD" w:rsidP="00F011DD">
      <w:r w:rsidRPr="00F011DD">
        <w:t>RAN4 102</w:t>
      </w:r>
      <w:r>
        <w:t>bis</w:t>
      </w:r>
      <w:r w:rsidRPr="00F011DD">
        <w:t xml:space="preserve"> (</w:t>
      </w:r>
      <w:r>
        <w:t>Apr</w:t>
      </w:r>
      <w:r w:rsidRPr="00F011DD">
        <w:t xml:space="preserve"> 2022) </w:t>
      </w:r>
    </w:p>
    <w:p w14:paraId="5F6A9FDD" w14:textId="561F06D8" w:rsidR="008B7A3A" w:rsidRDefault="008B7A3A" w:rsidP="008B7A3A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Continue discussion on RRM performance requirement for eIAB</w:t>
      </w:r>
    </w:p>
    <w:p w14:paraId="1883C29F" w14:textId="0D470DA7" w:rsidR="008B7A3A" w:rsidRDefault="008B7A3A" w:rsidP="008B7A3A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Continue discussion on demodulation performance requirement for eIAB</w:t>
      </w:r>
    </w:p>
    <w:p w14:paraId="11CDFF5E" w14:textId="277FD033" w:rsidR="008B7A3A" w:rsidRDefault="008B7A3A" w:rsidP="008B7A3A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Continue discussion on conformance testing requirement for eIAB </w:t>
      </w:r>
    </w:p>
    <w:p w14:paraId="63466055" w14:textId="77777777" w:rsidR="00F011DD" w:rsidRPr="008B7A3A" w:rsidRDefault="00F011DD" w:rsidP="00F011DD">
      <w:pPr>
        <w:ind w:left="420"/>
      </w:pPr>
    </w:p>
    <w:p w14:paraId="1CD5B506" w14:textId="6B80E257" w:rsidR="00F011DD" w:rsidRPr="00F011DD" w:rsidRDefault="00F011DD" w:rsidP="00F011DD">
      <w:r w:rsidRPr="00F011DD">
        <w:t>RAN4 10</w:t>
      </w:r>
      <w:r>
        <w:t>3</w:t>
      </w:r>
      <w:r w:rsidRPr="00F011DD">
        <w:t xml:space="preserve"> (</w:t>
      </w:r>
      <w:r>
        <w:t>May</w:t>
      </w:r>
      <w:r w:rsidRPr="00F011DD">
        <w:t xml:space="preserve"> 2022) </w:t>
      </w:r>
    </w:p>
    <w:p w14:paraId="4A19C20A" w14:textId="2AD49AAC" w:rsidR="0046481D" w:rsidRDefault="0046481D" w:rsidP="0046481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Further discussions on RRM </w:t>
      </w:r>
      <w:r w:rsidR="008B7A3A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performance 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requirements impact due to </w:t>
      </w:r>
      <w:r w:rsidR="008B7A3A">
        <w:rPr>
          <w:rFonts w:asciiTheme="minorHAnsi" w:eastAsiaTheme="minorEastAsia" w:hAnsiTheme="minorHAnsi" w:cstheme="minorBidi"/>
          <w:kern w:val="2"/>
          <w:sz w:val="21"/>
          <w:szCs w:val="22"/>
        </w:rPr>
        <w:t>eIAB</w:t>
      </w:r>
    </w:p>
    <w:p w14:paraId="478ED695" w14:textId="337937BC" w:rsidR="008B7A3A" w:rsidRDefault="008B7A3A" w:rsidP="0046481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Further discussions on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demodulation performance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requirements impact due to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eIAB</w:t>
      </w:r>
    </w:p>
    <w:p w14:paraId="76B94529" w14:textId="3CDDAB4E" w:rsidR="008B7A3A" w:rsidRPr="00F011DD" w:rsidRDefault="008B7A3A" w:rsidP="0046481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>Further discussions on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conformance testing</w:t>
      </w:r>
      <w:r w:rsidRPr="008B7A3A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requirements impact due to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eIAB</w:t>
      </w:r>
    </w:p>
    <w:p w14:paraId="4D8E5A81" w14:textId="2FB7FC96" w:rsidR="00F011DD" w:rsidRPr="008B7A3A" w:rsidRDefault="0046481D" w:rsidP="008B7A3A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F011DD">
        <w:rPr>
          <w:rFonts w:asciiTheme="minorHAnsi" w:eastAsiaTheme="minorEastAsia" w:hAnsiTheme="minorHAnsi" w:cstheme="minorBidi"/>
          <w:kern w:val="2"/>
          <w:sz w:val="21"/>
          <w:szCs w:val="22"/>
        </w:rPr>
        <w:t>Review draft CRs for endorsement if any</w:t>
      </w:r>
    </w:p>
    <w:p w14:paraId="1DEA7752" w14:textId="77777777" w:rsidR="00F011DD" w:rsidRPr="00F011DD" w:rsidRDefault="00F011DD" w:rsidP="00F011DD">
      <w:pPr>
        <w:ind w:left="420"/>
      </w:pPr>
    </w:p>
    <w:p w14:paraId="15FA7F80" w14:textId="3E01E095" w:rsidR="00F011DD" w:rsidRPr="00F011DD" w:rsidRDefault="00F011DD" w:rsidP="00F011DD">
      <w:r w:rsidRPr="00F011DD">
        <w:t>RAN4 10</w:t>
      </w:r>
      <w:r>
        <w:t>4</w:t>
      </w:r>
      <w:r w:rsidRPr="00F011DD">
        <w:t xml:space="preserve"> </w:t>
      </w:r>
      <w:r>
        <w:t>(Aug</w:t>
      </w:r>
      <w:r w:rsidRPr="00F011DD">
        <w:t xml:space="preserve"> 2022) </w:t>
      </w:r>
    </w:p>
    <w:p w14:paraId="2AD960E6" w14:textId="0E829B70" w:rsidR="0046481D" w:rsidRDefault="0046481D" w:rsidP="0046481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Conclude RAN4 specification impact to finalize eIAB RRM performance requirement </w:t>
      </w:r>
    </w:p>
    <w:p w14:paraId="7067118C" w14:textId="2B9CBF0B" w:rsidR="0046481D" w:rsidRDefault="0046481D" w:rsidP="0046481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Conclude RAN4 specification impact to finalize eIAB demodulation performance requirement </w:t>
      </w:r>
    </w:p>
    <w:p w14:paraId="3D191854" w14:textId="719EE3D6" w:rsidR="0046481D" w:rsidRDefault="0046481D" w:rsidP="0046481D">
      <w:pPr>
        <w:pStyle w:val="a7"/>
        <w:widowControl w:val="0"/>
        <w:numPr>
          <w:ilvl w:val="0"/>
          <w:numId w:val="50"/>
        </w:numPr>
        <w:ind w:firstLineChars="0"/>
        <w:jc w:val="both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Agree RAN4 CR to finalize on conformance testing requirement </w:t>
      </w:r>
    </w:p>
    <w:p w14:paraId="55835787" w14:textId="5CE56084" w:rsidR="00552F9D" w:rsidRPr="00F011DD" w:rsidRDefault="00552F9D" w:rsidP="006C61CE">
      <w:pPr>
        <w:rPr>
          <w:rFonts w:ascii="Calibri" w:hAnsi="Calibri" w:cs="Calibri"/>
          <w:iCs/>
          <w:szCs w:val="21"/>
        </w:rPr>
      </w:pPr>
    </w:p>
    <w:p w14:paraId="277971BB" w14:textId="77777777" w:rsidR="006C170D" w:rsidRPr="009676EF" w:rsidRDefault="005F1418" w:rsidP="009676EF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4B40D6">
        <w:rPr>
          <w:rFonts w:cs="Arial"/>
          <w:lang w:eastAsia="zh-CN"/>
        </w:rPr>
        <w:t xml:space="preserve"> </w:t>
      </w:r>
    </w:p>
    <w:p w14:paraId="6DDE1BCD" w14:textId="6C5AD0A6" w:rsidR="007B41E7" w:rsidRDefault="005F1418" w:rsidP="007B41E7">
      <w:pPr>
        <w:rPr>
          <w:szCs w:val="21"/>
        </w:rPr>
      </w:pPr>
      <w:r>
        <w:rPr>
          <w:rFonts w:ascii="Calibri" w:hAnsi="Calibri" w:cs="Calibri"/>
          <w:iCs/>
          <w:szCs w:val="21"/>
        </w:rPr>
        <w:t>[1]</w:t>
      </w:r>
      <w:r w:rsidR="00A70B6C">
        <w:rPr>
          <w:szCs w:val="21"/>
        </w:rPr>
        <w:t xml:space="preserve"> </w:t>
      </w:r>
      <w:r w:rsidR="0072094A" w:rsidRPr="00034BF8">
        <w:t>RP-211548</w:t>
      </w:r>
      <w:r>
        <w:rPr>
          <w:szCs w:val="21"/>
        </w:rPr>
        <w:t xml:space="preserve">, </w:t>
      </w:r>
      <w:r w:rsidR="0072094A" w:rsidRPr="0072094A">
        <w:t>New WID on Enhancements to Integrated Access and Backhaul</w:t>
      </w:r>
    </w:p>
    <w:p w14:paraId="4CBB0A09" w14:textId="1CF3F896" w:rsidR="006C40E6" w:rsidRPr="006C40E6" w:rsidRDefault="005F1418" w:rsidP="00EA6189">
      <w:pPr>
        <w:rPr>
          <w:szCs w:val="21"/>
        </w:rPr>
      </w:pPr>
      <w:r w:rsidRPr="007B41E7">
        <w:rPr>
          <w:rFonts w:hint="eastAsia"/>
          <w:szCs w:val="21"/>
        </w:rPr>
        <w:t>[</w:t>
      </w:r>
      <w:r w:rsidRPr="007B41E7">
        <w:rPr>
          <w:szCs w:val="21"/>
        </w:rPr>
        <w:t xml:space="preserve">2] </w:t>
      </w:r>
      <w:r w:rsidR="00552A72">
        <w:rPr>
          <w:szCs w:val="21"/>
        </w:rPr>
        <w:t>RP-</w:t>
      </w:r>
      <w:r w:rsidR="00867742">
        <w:rPr>
          <w:szCs w:val="21"/>
        </w:rPr>
        <w:t>211199</w:t>
      </w:r>
      <w:r w:rsidR="00552A72">
        <w:rPr>
          <w:szCs w:val="21"/>
        </w:rPr>
        <w:t xml:space="preserve">, </w:t>
      </w:r>
      <w:r w:rsidR="00867742" w:rsidRPr="00867742">
        <w:rPr>
          <w:szCs w:val="21"/>
        </w:rPr>
        <w:t>Status report for WI NR_IAB_en</w:t>
      </w:r>
      <w:r w:rsidR="00867742">
        <w:rPr>
          <w:szCs w:val="21"/>
        </w:rPr>
        <w:t>h</w:t>
      </w:r>
    </w:p>
    <w:sectPr w:rsidR="006C40E6" w:rsidRPr="006C40E6" w:rsidSect="006C170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4C485" w14:textId="77777777" w:rsidR="00EE1072" w:rsidRDefault="00EE1072" w:rsidP="006C170D">
      <w:r>
        <w:separator/>
      </w:r>
    </w:p>
  </w:endnote>
  <w:endnote w:type="continuationSeparator" w:id="0">
    <w:p w14:paraId="79DCB8B6" w14:textId="77777777" w:rsidR="00EE1072" w:rsidRDefault="00EE1072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A9578" w14:textId="77777777" w:rsidR="00EE1072" w:rsidRDefault="00EE1072" w:rsidP="006C170D">
      <w:r>
        <w:separator/>
      </w:r>
    </w:p>
  </w:footnote>
  <w:footnote w:type="continuationSeparator" w:id="0">
    <w:p w14:paraId="5B611021" w14:textId="77777777" w:rsidR="00EE1072" w:rsidRDefault="00EE1072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ACC3184"/>
    <w:multiLevelType w:val="hybridMultilevel"/>
    <w:tmpl w:val="E814D840"/>
    <w:lvl w:ilvl="0" w:tplc="5AD0323E">
      <w:start w:val="9"/>
      <w:numFmt w:val="bullet"/>
      <w:lvlText w:val="-"/>
      <w:lvlJc w:val="left"/>
      <w:pPr>
        <w:ind w:left="780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020E2"/>
    <w:multiLevelType w:val="hybridMultilevel"/>
    <w:tmpl w:val="8DC670E4"/>
    <w:lvl w:ilvl="0" w:tplc="FB08F862">
      <w:start w:val="2"/>
      <w:numFmt w:val="bullet"/>
      <w:lvlText w:val=""/>
      <w:lvlJc w:val="left"/>
      <w:pPr>
        <w:ind w:left="78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C2F94"/>
    <w:multiLevelType w:val="hybridMultilevel"/>
    <w:tmpl w:val="FB5EDCE6"/>
    <w:lvl w:ilvl="0" w:tplc="F2C64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074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26F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3C2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68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C8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C7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4A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EA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9046C3"/>
    <w:multiLevelType w:val="hybridMultilevel"/>
    <w:tmpl w:val="D02806A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85E19"/>
    <w:multiLevelType w:val="hybridMultilevel"/>
    <w:tmpl w:val="84BEE5B0"/>
    <w:lvl w:ilvl="0" w:tplc="469A0F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5A3A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7CB16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D481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625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26C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3630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BAE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CE06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7C10186"/>
    <w:multiLevelType w:val="hybridMultilevel"/>
    <w:tmpl w:val="37D0AAD2"/>
    <w:lvl w:ilvl="0" w:tplc="3D4293B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2EE6B64C">
      <w:start w:val="400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AAC6AC1"/>
    <w:multiLevelType w:val="hybridMultilevel"/>
    <w:tmpl w:val="52E45E2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12B303C"/>
    <w:multiLevelType w:val="hybridMultilevel"/>
    <w:tmpl w:val="73D4EE6E"/>
    <w:lvl w:ilvl="0" w:tplc="89E6E026">
      <w:numFmt w:val="bullet"/>
      <w:lvlText w:val="-"/>
      <w:lvlJc w:val="left"/>
      <w:pPr>
        <w:ind w:left="120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5" w15:restartNumberingAfterBreak="0">
    <w:nsid w:val="5A675CA3"/>
    <w:multiLevelType w:val="hybridMultilevel"/>
    <w:tmpl w:val="5CBE66FE"/>
    <w:lvl w:ilvl="0" w:tplc="42E84B2C">
      <w:start w:val="2"/>
      <w:numFmt w:val="bullet"/>
      <w:lvlText w:val=""/>
      <w:lvlJc w:val="left"/>
      <w:pPr>
        <w:ind w:left="780" w:hanging="360"/>
      </w:pPr>
      <w:rPr>
        <w:rFonts w:ascii="Wingdings" w:eastAsia="宋体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BCE266D"/>
    <w:multiLevelType w:val="hybridMultilevel"/>
    <w:tmpl w:val="A4BE8FC0"/>
    <w:lvl w:ilvl="0" w:tplc="89E6E026">
      <w:numFmt w:val="bullet"/>
      <w:lvlText w:val="-"/>
      <w:lvlJc w:val="left"/>
      <w:pPr>
        <w:ind w:left="120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D1A8F"/>
    <w:multiLevelType w:val="hybridMultilevel"/>
    <w:tmpl w:val="42540D06"/>
    <w:lvl w:ilvl="0" w:tplc="ECA882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8426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3468506">
      <w:start w:val="7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E0383C">
      <w:start w:val="7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8FE80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AC1F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5A94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98FE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BE5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0" w15:restartNumberingAfterBreak="0">
    <w:nsid w:val="7E960F51"/>
    <w:multiLevelType w:val="hybridMultilevel"/>
    <w:tmpl w:val="B8A2A8DC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40"/>
  </w:num>
  <w:num w:numId="3">
    <w:abstractNumId w:val="6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7"/>
  </w:num>
  <w:num w:numId="6">
    <w:abstractNumId w:val="37"/>
  </w:num>
  <w:num w:numId="7">
    <w:abstractNumId w:val="16"/>
  </w:num>
  <w:num w:numId="8">
    <w:abstractNumId w:val="15"/>
  </w:num>
  <w:num w:numId="9">
    <w:abstractNumId w:val="23"/>
  </w:num>
  <w:num w:numId="10">
    <w:abstractNumId w:val="34"/>
  </w:num>
  <w:num w:numId="11">
    <w:abstractNumId w:val="17"/>
  </w:num>
  <w:num w:numId="12">
    <w:abstractNumId w:val="9"/>
  </w:num>
  <w:num w:numId="13">
    <w:abstractNumId w:val="3"/>
  </w:num>
  <w:num w:numId="14">
    <w:abstractNumId w:val="13"/>
  </w:num>
  <w:num w:numId="15">
    <w:abstractNumId w:val="14"/>
  </w:num>
  <w:num w:numId="16">
    <w:abstractNumId w:val="7"/>
  </w:num>
  <w:num w:numId="17">
    <w:abstractNumId w:val="28"/>
  </w:num>
  <w:num w:numId="18">
    <w:abstractNumId w:val="31"/>
  </w:num>
  <w:num w:numId="19">
    <w:abstractNumId w:val="1"/>
  </w:num>
  <w:num w:numId="20">
    <w:abstractNumId w:val="4"/>
  </w:num>
  <w:num w:numId="21">
    <w:abstractNumId w:val="30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39"/>
  </w:num>
  <w:num w:numId="34">
    <w:abstractNumId w:val="38"/>
  </w:num>
  <w:num w:numId="35">
    <w:abstractNumId w:val="20"/>
  </w:num>
  <w:num w:numId="36">
    <w:abstractNumId w:val="36"/>
  </w:num>
  <w:num w:numId="37">
    <w:abstractNumId w:val="19"/>
  </w:num>
  <w:num w:numId="38">
    <w:abstractNumId w:val="12"/>
  </w:num>
  <w:num w:numId="39">
    <w:abstractNumId w:val="8"/>
  </w:num>
  <w:num w:numId="40">
    <w:abstractNumId w:val="22"/>
  </w:num>
  <w:num w:numId="41">
    <w:abstractNumId w:val="25"/>
  </w:num>
  <w:num w:numId="42">
    <w:abstractNumId w:val="24"/>
  </w:num>
  <w:num w:numId="43">
    <w:abstractNumId w:val="26"/>
  </w:num>
  <w:num w:numId="44">
    <w:abstractNumId w:val="11"/>
  </w:num>
  <w:num w:numId="45">
    <w:abstractNumId w:val="21"/>
  </w:num>
  <w:num w:numId="46">
    <w:abstractNumId w:val="29"/>
  </w:num>
  <w:num w:numId="47">
    <w:abstractNumId w:val="35"/>
  </w:num>
  <w:num w:numId="48">
    <w:abstractNumId w:val="18"/>
  </w:num>
  <w:num w:numId="49">
    <w:abstractNumId w:val="10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01BC7"/>
    <w:rsid w:val="00013FDE"/>
    <w:rsid w:val="00020FDD"/>
    <w:rsid w:val="00022E69"/>
    <w:rsid w:val="00026A0C"/>
    <w:rsid w:val="000374FB"/>
    <w:rsid w:val="00056B30"/>
    <w:rsid w:val="000639A9"/>
    <w:rsid w:val="00064492"/>
    <w:rsid w:val="000716AF"/>
    <w:rsid w:val="000740B8"/>
    <w:rsid w:val="00075039"/>
    <w:rsid w:val="000B062C"/>
    <w:rsid w:val="000B59F8"/>
    <w:rsid w:val="000B7FE5"/>
    <w:rsid w:val="000E1986"/>
    <w:rsid w:val="000E71C0"/>
    <w:rsid w:val="000F4059"/>
    <w:rsid w:val="0010013A"/>
    <w:rsid w:val="00124E9A"/>
    <w:rsid w:val="001340FF"/>
    <w:rsid w:val="00144530"/>
    <w:rsid w:val="00156FC2"/>
    <w:rsid w:val="0016269A"/>
    <w:rsid w:val="00162A85"/>
    <w:rsid w:val="00191EED"/>
    <w:rsid w:val="001931EF"/>
    <w:rsid w:val="001A5511"/>
    <w:rsid w:val="001C2F89"/>
    <w:rsid w:val="001C3269"/>
    <w:rsid w:val="001C7D79"/>
    <w:rsid w:val="001E0D2E"/>
    <w:rsid w:val="001E22FB"/>
    <w:rsid w:val="001F08C9"/>
    <w:rsid w:val="001F2FD2"/>
    <w:rsid w:val="001F58DE"/>
    <w:rsid w:val="001F595B"/>
    <w:rsid w:val="002044AE"/>
    <w:rsid w:val="002230D3"/>
    <w:rsid w:val="0023035B"/>
    <w:rsid w:val="00245DF1"/>
    <w:rsid w:val="00250687"/>
    <w:rsid w:val="0025315D"/>
    <w:rsid w:val="00276C66"/>
    <w:rsid w:val="002C243D"/>
    <w:rsid w:val="002C40CC"/>
    <w:rsid w:val="002D0FEA"/>
    <w:rsid w:val="002D7F8B"/>
    <w:rsid w:val="002E1038"/>
    <w:rsid w:val="002E210A"/>
    <w:rsid w:val="002F0E43"/>
    <w:rsid w:val="00333C86"/>
    <w:rsid w:val="00340E10"/>
    <w:rsid w:val="00353186"/>
    <w:rsid w:val="003704DB"/>
    <w:rsid w:val="0037789C"/>
    <w:rsid w:val="0038791C"/>
    <w:rsid w:val="003928ED"/>
    <w:rsid w:val="003D197B"/>
    <w:rsid w:val="003D3A8B"/>
    <w:rsid w:val="003D4B96"/>
    <w:rsid w:val="003D5584"/>
    <w:rsid w:val="003F3FD9"/>
    <w:rsid w:val="00403AFC"/>
    <w:rsid w:val="00427987"/>
    <w:rsid w:val="00460858"/>
    <w:rsid w:val="0046481D"/>
    <w:rsid w:val="004648DA"/>
    <w:rsid w:val="00467CB6"/>
    <w:rsid w:val="00471B56"/>
    <w:rsid w:val="004A4F80"/>
    <w:rsid w:val="004B40D6"/>
    <w:rsid w:val="004D6748"/>
    <w:rsid w:val="004E338D"/>
    <w:rsid w:val="004E4598"/>
    <w:rsid w:val="00502A45"/>
    <w:rsid w:val="0050306C"/>
    <w:rsid w:val="00516406"/>
    <w:rsid w:val="00524487"/>
    <w:rsid w:val="0053006D"/>
    <w:rsid w:val="00552A72"/>
    <w:rsid w:val="00552F9D"/>
    <w:rsid w:val="00566AD2"/>
    <w:rsid w:val="005766C7"/>
    <w:rsid w:val="0058741D"/>
    <w:rsid w:val="00597495"/>
    <w:rsid w:val="005B42B0"/>
    <w:rsid w:val="005B4331"/>
    <w:rsid w:val="005C1B2D"/>
    <w:rsid w:val="005C3A74"/>
    <w:rsid w:val="005E52EE"/>
    <w:rsid w:val="005E55F2"/>
    <w:rsid w:val="005F1418"/>
    <w:rsid w:val="0060793E"/>
    <w:rsid w:val="00624BBC"/>
    <w:rsid w:val="00626CF0"/>
    <w:rsid w:val="00632133"/>
    <w:rsid w:val="00633A50"/>
    <w:rsid w:val="0063529B"/>
    <w:rsid w:val="0066201A"/>
    <w:rsid w:val="0066418A"/>
    <w:rsid w:val="0069011F"/>
    <w:rsid w:val="00696B3F"/>
    <w:rsid w:val="006B35D2"/>
    <w:rsid w:val="006C170D"/>
    <w:rsid w:val="006C40E6"/>
    <w:rsid w:val="006C501A"/>
    <w:rsid w:val="006C61CE"/>
    <w:rsid w:val="006D3C78"/>
    <w:rsid w:val="006F2345"/>
    <w:rsid w:val="00704D67"/>
    <w:rsid w:val="00711A6E"/>
    <w:rsid w:val="0072094A"/>
    <w:rsid w:val="00757381"/>
    <w:rsid w:val="0077304F"/>
    <w:rsid w:val="00775005"/>
    <w:rsid w:val="007A133A"/>
    <w:rsid w:val="007B41E7"/>
    <w:rsid w:val="007C0FAC"/>
    <w:rsid w:val="007D5A2F"/>
    <w:rsid w:val="007E3A74"/>
    <w:rsid w:val="007F2CE8"/>
    <w:rsid w:val="008017D8"/>
    <w:rsid w:val="0080333A"/>
    <w:rsid w:val="0080710F"/>
    <w:rsid w:val="0081568D"/>
    <w:rsid w:val="00831E3D"/>
    <w:rsid w:val="00832F12"/>
    <w:rsid w:val="00853742"/>
    <w:rsid w:val="00867742"/>
    <w:rsid w:val="00880126"/>
    <w:rsid w:val="0088215A"/>
    <w:rsid w:val="00882E64"/>
    <w:rsid w:val="00884208"/>
    <w:rsid w:val="008A0E61"/>
    <w:rsid w:val="008A5091"/>
    <w:rsid w:val="008B7A3A"/>
    <w:rsid w:val="008D4FBD"/>
    <w:rsid w:val="008E50F4"/>
    <w:rsid w:val="008F2DA0"/>
    <w:rsid w:val="009116F1"/>
    <w:rsid w:val="009326A3"/>
    <w:rsid w:val="00942548"/>
    <w:rsid w:val="009512B7"/>
    <w:rsid w:val="00960C16"/>
    <w:rsid w:val="009676EF"/>
    <w:rsid w:val="009746CF"/>
    <w:rsid w:val="0098605C"/>
    <w:rsid w:val="00986839"/>
    <w:rsid w:val="009B09E5"/>
    <w:rsid w:val="009C2147"/>
    <w:rsid w:val="009D1509"/>
    <w:rsid w:val="009E31A4"/>
    <w:rsid w:val="009E5FEE"/>
    <w:rsid w:val="00A04774"/>
    <w:rsid w:val="00A143EC"/>
    <w:rsid w:val="00A1628D"/>
    <w:rsid w:val="00A2282F"/>
    <w:rsid w:val="00A36CAB"/>
    <w:rsid w:val="00A45137"/>
    <w:rsid w:val="00A46680"/>
    <w:rsid w:val="00A5135D"/>
    <w:rsid w:val="00A61425"/>
    <w:rsid w:val="00A625FC"/>
    <w:rsid w:val="00A63619"/>
    <w:rsid w:val="00A70B6C"/>
    <w:rsid w:val="00A84ED9"/>
    <w:rsid w:val="00AA37A9"/>
    <w:rsid w:val="00AB2105"/>
    <w:rsid w:val="00AB3ECA"/>
    <w:rsid w:val="00AC0590"/>
    <w:rsid w:val="00AC08D9"/>
    <w:rsid w:val="00AC78EA"/>
    <w:rsid w:val="00AE3D05"/>
    <w:rsid w:val="00AF0EC9"/>
    <w:rsid w:val="00AF2856"/>
    <w:rsid w:val="00AF6035"/>
    <w:rsid w:val="00B1000E"/>
    <w:rsid w:val="00B144B1"/>
    <w:rsid w:val="00B20A3D"/>
    <w:rsid w:val="00B24C81"/>
    <w:rsid w:val="00B61D6D"/>
    <w:rsid w:val="00B7587D"/>
    <w:rsid w:val="00B80751"/>
    <w:rsid w:val="00B918F7"/>
    <w:rsid w:val="00BA5612"/>
    <w:rsid w:val="00BB4AD8"/>
    <w:rsid w:val="00BC23CC"/>
    <w:rsid w:val="00BC6689"/>
    <w:rsid w:val="00BD54C4"/>
    <w:rsid w:val="00BF60CD"/>
    <w:rsid w:val="00C01FF2"/>
    <w:rsid w:val="00C113ED"/>
    <w:rsid w:val="00C46A73"/>
    <w:rsid w:val="00C672F9"/>
    <w:rsid w:val="00C87B9E"/>
    <w:rsid w:val="00CA1FE8"/>
    <w:rsid w:val="00CA29CE"/>
    <w:rsid w:val="00CB3A45"/>
    <w:rsid w:val="00CB5566"/>
    <w:rsid w:val="00CC53B3"/>
    <w:rsid w:val="00CD5680"/>
    <w:rsid w:val="00CD5855"/>
    <w:rsid w:val="00CF6307"/>
    <w:rsid w:val="00D0149E"/>
    <w:rsid w:val="00D07329"/>
    <w:rsid w:val="00D12F26"/>
    <w:rsid w:val="00D1536C"/>
    <w:rsid w:val="00D1727C"/>
    <w:rsid w:val="00D345FF"/>
    <w:rsid w:val="00D356AE"/>
    <w:rsid w:val="00D452C3"/>
    <w:rsid w:val="00D74429"/>
    <w:rsid w:val="00DA01DE"/>
    <w:rsid w:val="00DA0838"/>
    <w:rsid w:val="00DA0FF8"/>
    <w:rsid w:val="00DB37EC"/>
    <w:rsid w:val="00DD49B2"/>
    <w:rsid w:val="00DE2561"/>
    <w:rsid w:val="00DF143E"/>
    <w:rsid w:val="00E10EE5"/>
    <w:rsid w:val="00E13B5F"/>
    <w:rsid w:val="00E21802"/>
    <w:rsid w:val="00E25D0F"/>
    <w:rsid w:val="00E455E3"/>
    <w:rsid w:val="00E538F6"/>
    <w:rsid w:val="00E554F6"/>
    <w:rsid w:val="00E56134"/>
    <w:rsid w:val="00E74E2E"/>
    <w:rsid w:val="00E7721F"/>
    <w:rsid w:val="00E951AB"/>
    <w:rsid w:val="00EA6189"/>
    <w:rsid w:val="00EC0528"/>
    <w:rsid w:val="00EC1A50"/>
    <w:rsid w:val="00EC341A"/>
    <w:rsid w:val="00EC341F"/>
    <w:rsid w:val="00ED4243"/>
    <w:rsid w:val="00ED7224"/>
    <w:rsid w:val="00EE0FFD"/>
    <w:rsid w:val="00EE1072"/>
    <w:rsid w:val="00EF0B8A"/>
    <w:rsid w:val="00F009E9"/>
    <w:rsid w:val="00F011DD"/>
    <w:rsid w:val="00F03AD1"/>
    <w:rsid w:val="00F06B62"/>
    <w:rsid w:val="00F21189"/>
    <w:rsid w:val="00F30AD0"/>
    <w:rsid w:val="00F57B61"/>
    <w:rsid w:val="00F75311"/>
    <w:rsid w:val="00F83BED"/>
    <w:rsid w:val="00FC3F70"/>
    <w:rsid w:val="00FC56C0"/>
    <w:rsid w:val="00FD6704"/>
    <w:rsid w:val="00FE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79E8F"/>
  <w15:chartTrackingRefBased/>
  <w15:docId w15:val="{187DC874-927E-4523-BAC8-AE383825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FC3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1E0D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1E0D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A04774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20"/>
      <w:lang w:val="en-GB" w:eastAsia="ja-JP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numId w:val="0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basedOn w:val="a1"/>
    <w:qFormat/>
    <w:rsid w:val="00DA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2"/>
    <w:uiPriority w:val="34"/>
    <w:qFormat/>
    <w:rsid w:val="00F211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7"/>
    <w:uiPriority w:val="34"/>
    <w:qFormat/>
    <w:locked/>
    <w:rsid w:val="00F21189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rsid w:val="00FC3F7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0D2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1E0D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8"/>
    <w:link w:val="B1Char"/>
    <w:qFormat/>
    <w:rsid w:val="001E0D2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rsid w:val="001E0D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0D2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1E0D2E"/>
    <w:pPr>
      <w:keepNext w:val="0"/>
      <w:spacing w:before="0" w:after="240"/>
    </w:pPr>
  </w:style>
  <w:style w:type="character" w:customStyle="1" w:styleId="TFChar">
    <w:name w:val="TF Char"/>
    <w:link w:val="TF"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AL">
    <w:name w:val="TAL"/>
    <w:basedOn w:val="a"/>
    <w:link w:val="TALChar"/>
    <w:qFormat/>
    <w:rsid w:val="001E0D2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1E0D2E"/>
    <w:rPr>
      <w:b/>
    </w:rPr>
  </w:style>
  <w:style w:type="paragraph" w:customStyle="1" w:styleId="TAC">
    <w:name w:val="TAC"/>
    <w:basedOn w:val="TAL"/>
    <w:link w:val="TACChar"/>
    <w:qFormat/>
    <w:rsid w:val="001E0D2E"/>
    <w:pPr>
      <w:jc w:val="center"/>
    </w:pPr>
  </w:style>
  <w:style w:type="character" w:customStyle="1" w:styleId="TACChar">
    <w:name w:val="TAC Char"/>
    <w:link w:val="TAC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1E0D2E"/>
    <w:rPr>
      <w:rFonts w:ascii="Arial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E0D2E"/>
    <w:pPr>
      <w:ind w:left="851" w:hanging="851"/>
    </w:pPr>
  </w:style>
  <w:style w:type="character" w:customStyle="1" w:styleId="TANChar">
    <w:name w:val="TAN Char"/>
    <w:link w:val="TAN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styleId="a8">
    <w:name w:val="List"/>
    <w:basedOn w:val="a"/>
    <w:unhideWhenUsed/>
    <w:rsid w:val="001E0D2E"/>
    <w:pPr>
      <w:ind w:left="200" w:hangingChars="200" w:hanging="200"/>
      <w:contextualSpacing/>
    </w:pPr>
  </w:style>
  <w:style w:type="paragraph" w:styleId="a9">
    <w:name w:val="Balloon Text"/>
    <w:basedOn w:val="a"/>
    <w:link w:val="Char3"/>
    <w:uiPriority w:val="99"/>
    <w:unhideWhenUsed/>
    <w:rsid w:val="00BB4AD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rsid w:val="00BB4AD8"/>
    <w:rPr>
      <w:sz w:val="18"/>
      <w:szCs w:val="18"/>
    </w:rPr>
  </w:style>
  <w:style w:type="paragraph" w:styleId="aa">
    <w:name w:val="Revision"/>
    <w:hidden/>
    <w:uiPriority w:val="99"/>
    <w:semiHidden/>
    <w:rsid w:val="00C672F9"/>
  </w:style>
  <w:style w:type="character" w:styleId="ab">
    <w:name w:val="annotation reference"/>
    <w:basedOn w:val="a0"/>
    <w:unhideWhenUsed/>
    <w:rsid w:val="00502A45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502A45"/>
    <w:pPr>
      <w:jc w:val="left"/>
    </w:pPr>
  </w:style>
  <w:style w:type="character" w:customStyle="1" w:styleId="Char4">
    <w:name w:val="批注文字 Char"/>
    <w:basedOn w:val="a0"/>
    <w:link w:val="ac"/>
    <w:uiPriority w:val="99"/>
    <w:rsid w:val="00502A45"/>
  </w:style>
  <w:style w:type="paragraph" w:styleId="ad">
    <w:name w:val="annotation subject"/>
    <w:basedOn w:val="ac"/>
    <w:next w:val="ac"/>
    <w:link w:val="Char5"/>
    <w:unhideWhenUsed/>
    <w:rsid w:val="00502A45"/>
    <w:rPr>
      <w:b/>
      <w:bCs/>
    </w:rPr>
  </w:style>
  <w:style w:type="character" w:customStyle="1" w:styleId="Char5">
    <w:name w:val="批注主题 Char"/>
    <w:basedOn w:val="Char4"/>
    <w:link w:val="ad"/>
    <w:rsid w:val="00502A45"/>
    <w:rPr>
      <w:b/>
      <w:bCs/>
    </w:rPr>
  </w:style>
  <w:style w:type="paragraph" w:customStyle="1" w:styleId="Guidance">
    <w:name w:val="Guidance"/>
    <w:basedOn w:val="a"/>
    <w:link w:val="GuidanceChar"/>
    <w:qFormat/>
    <w:rsid w:val="009116F1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A04774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"/>
    <w:next w:val="a"/>
    <w:link w:val="H6Char"/>
    <w:rsid w:val="00A0477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04774"/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90">
    <w:name w:val="toc 9"/>
    <w:basedOn w:val="80"/>
    <w:uiPriority w:val="39"/>
    <w:rsid w:val="00A04774"/>
    <w:pPr>
      <w:ind w:left="1418" w:hanging="1418"/>
    </w:pPr>
  </w:style>
  <w:style w:type="paragraph" w:styleId="80">
    <w:name w:val="toc 8"/>
    <w:basedOn w:val="10"/>
    <w:uiPriority w:val="39"/>
    <w:rsid w:val="00A047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04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rsid w:val="00A047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EQChar">
    <w:name w:val="EQ Char"/>
    <w:link w:val="EQ"/>
    <w:qFormat/>
    <w:rsid w:val="00A04774"/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ZGSM">
    <w:name w:val="ZGSM"/>
    <w:rsid w:val="00A04774"/>
  </w:style>
  <w:style w:type="paragraph" w:customStyle="1" w:styleId="ZD">
    <w:name w:val="ZD"/>
    <w:rsid w:val="00A04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ja-JP"/>
    </w:rPr>
  </w:style>
  <w:style w:type="paragraph" w:styleId="50">
    <w:name w:val="toc 5"/>
    <w:basedOn w:val="40"/>
    <w:uiPriority w:val="39"/>
    <w:rsid w:val="00A04774"/>
    <w:pPr>
      <w:ind w:left="1701" w:hanging="1701"/>
    </w:pPr>
  </w:style>
  <w:style w:type="paragraph" w:styleId="40">
    <w:name w:val="toc 4"/>
    <w:basedOn w:val="30"/>
    <w:uiPriority w:val="39"/>
    <w:rsid w:val="00A04774"/>
    <w:pPr>
      <w:ind w:left="1418" w:hanging="1418"/>
    </w:pPr>
  </w:style>
  <w:style w:type="paragraph" w:styleId="30">
    <w:name w:val="toc 3"/>
    <w:basedOn w:val="20"/>
    <w:uiPriority w:val="39"/>
    <w:rsid w:val="00A04774"/>
    <w:pPr>
      <w:ind w:left="1134" w:hanging="1134"/>
    </w:pPr>
  </w:style>
  <w:style w:type="paragraph" w:styleId="20">
    <w:name w:val="toc 2"/>
    <w:basedOn w:val="10"/>
    <w:uiPriority w:val="39"/>
    <w:rsid w:val="00A0477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A04774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Theme="minorEastAsia"/>
      <w:lang w:eastAsia="ja-JP"/>
    </w:rPr>
  </w:style>
  <w:style w:type="paragraph" w:customStyle="1" w:styleId="NF">
    <w:name w:val="NF"/>
    <w:basedOn w:val="NO"/>
    <w:rsid w:val="00A0477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PL">
    <w:name w:val="PL"/>
    <w:link w:val="PLChar"/>
    <w:rsid w:val="00A04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A0477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A04774"/>
    <w:pPr>
      <w:jc w:val="right"/>
    </w:pPr>
  </w:style>
  <w:style w:type="paragraph" w:customStyle="1" w:styleId="LD">
    <w:name w:val="LD"/>
    <w:rsid w:val="00A04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ar"/>
    <w:rsid w:val="00A04774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EXCar">
    <w:name w:val="EX Car"/>
    <w:link w:val="EX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FP">
    <w:name w:val="FP"/>
    <w:basedOn w:val="a"/>
    <w:rsid w:val="00A04774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A04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color w:val="000000"/>
      <w:lang w:eastAsia="ja-JP"/>
    </w:rPr>
  </w:style>
  <w:style w:type="paragraph" w:customStyle="1" w:styleId="EW">
    <w:name w:val="EW"/>
    <w:basedOn w:val="EX"/>
    <w:rsid w:val="00A04774"/>
    <w:pPr>
      <w:spacing w:after="0"/>
    </w:pPr>
  </w:style>
  <w:style w:type="paragraph" w:styleId="60">
    <w:name w:val="toc 6"/>
    <w:basedOn w:val="50"/>
    <w:next w:val="a"/>
    <w:uiPriority w:val="39"/>
    <w:rsid w:val="00A04774"/>
    <w:pPr>
      <w:ind w:left="1985" w:hanging="1985"/>
    </w:pPr>
  </w:style>
  <w:style w:type="paragraph" w:styleId="70">
    <w:name w:val="toc 7"/>
    <w:basedOn w:val="60"/>
    <w:next w:val="a"/>
    <w:uiPriority w:val="39"/>
    <w:rsid w:val="00A0477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0477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  <w:lang w:eastAsia="ja-JP"/>
    </w:rPr>
  </w:style>
  <w:style w:type="character" w:customStyle="1" w:styleId="EditorsNoteCarCar">
    <w:name w:val="Editor's Note Car Car"/>
    <w:link w:val="EditorsNote"/>
    <w:rsid w:val="00A04774"/>
    <w:rPr>
      <w:rFonts w:ascii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ZA">
    <w:name w:val="ZA"/>
    <w:link w:val="ZAChar"/>
    <w:rsid w:val="00A04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character" w:customStyle="1" w:styleId="ZAChar">
    <w:name w:val="ZA Char"/>
    <w:basedOn w:val="a0"/>
    <w:link w:val="ZA"/>
    <w:rsid w:val="00A04774"/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A04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uiPriority w:val="99"/>
    <w:rsid w:val="00A04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A04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A04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G">
    <w:name w:val="ZG"/>
    <w:rsid w:val="00A04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B2">
    <w:name w:val="B2"/>
    <w:basedOn w:val="a"/>
    <w:link w:val="B2Char"/>
    <w:rsid w:val="00A04774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3">
    <w:name w:val="B3"/>
    <w:basedOn w:val="a"/>
    <w:link w:val="B3Char2"/>
    <w:rsid w:val="00A04774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4">
    <w:name w:val="B4"/>
    <w:basedOn w:val="a"/>
    <w:link w:val="B4Char"/>
    <w:rsid w:val="00A04774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5">
    <w:name w:val="B5"/>
    <w:basedOn w:val="a"/>
    <w:link w:val="B5Char"/>
    <w:rsid w:val="00A04774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A047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04774"/>
    <w:pPr>
      <w:framePr w:wrap="notBeside" w:y="16161"/>
    </w:pPr>
  </w:style>
  <w:style w:type="character" w:customStyle="1" w:styleId="GuidanceChar">
    <w:name w:val="Guidance Char"/>
    <w:link w:val="Guidance"/>
    <w:rsid w:val="00A04774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styleId="ae">
    <w:name w:val="Hyperlink"/>
    <w:basedOn w:val="a0"/>
    <w:rsid w:val="00A0477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4774"/>
    <w:rPr>
      <w:color w:val="605E5C"/>
      <w:shd w:val="clear" w:color="auto" w:fill="E1DFDD"/>
    </w:rPr>
  </w:style>
  <w:style w:type="character" w:styleId="af">
    <w:name w:val="FollowedHyperlink"/>
    <w:basedOn w:val="a0"/>
    <w:rsid w:val="00A04774"/>
    <w:rPr>
      <w:color w:val="954F72" w:themeColor="followedHyperlink"/>
      <w:u w:val="single"/>
    </w:rPr>
  </w:style>
  <w:style w:type="paragraph" w:styleId="af0">
    <w:name w:val="Document Map"/>
    <w:basedOn w:val="a"/>
    <w:link w:val="Char6"/>
    <w:uiPriority w:val="9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Char6">
    <w:name w:val="文档结构图 Char"/>
    <w:basedOn w:val="a0"/>
    <w:link w:val="af0"/>
    <w:uiPriority w:val="99"/>
    <w:rsid w:val="00A04774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styleId="a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04774"/>
    <w:rPr>
      <w:b/>
      <w:position w:val="6"/>
      <w:sz w:val="16"/>
    </w:rPr>
  </w:style>
  <w:style w:type="paragraph" w:styleId="af2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7"/>
    <w:rsid w:val="00A04774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character" w:customStyle="1" w:styleId="Char7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2"/>
    <w:rsid w:val="00A04774"/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paragraph" w:styleId="21">
    <w:name w:val="index 2"/>
    <w:basedOn w:val="11"/>
    <w:rsid w:val="00A04774"/>
    <w:pPr>
      <w:ind w:left="284"/>
    </w:pPr>
  </w:style>
  <w:style w:type="paragraph" w:styleId="11">
    <w:name w:val="index 1"/>
    <w:basedOn w:val="a"/>
    <w:rsid w:val="00A04774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3">
    <w:name w:val="List Number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4">
    <w:name w:val="List Bullet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f5">
    <w:name w:val="page number"/>
    <w:rsid w:val="00A04774"/>
  </w:style>
  <w:style w:type="paragraph" w:styleId="af6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8"/>
    <w:unhideWhenUsed/>
    <w:qFormat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6"/>
    <w:rsid w:val="00A04774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af7">
    <w:name w:val="Emphasis"/>
    <w:qFormat/>
    <w:rsid w:val="00A04774"/>
    <w:rPr>
      <w:i/>
      <w:iCs/>
    </w:rPr>
  </w:style>
  <w:style w:type="character" w:styleId="af8">
    <w:name w:val="Intense Emphasis"/>
    <w:uiPriority w:val="21"/>
    <w:qFormat/>
    <w:rsid w:val="00A04774"/>
    <w:rPr>
      <w:b/>
      <w:bCs/>
      <w:i/>
      <w:iCs/>
      <w:color w:val="4F81BD"/>
    </w:rPr>
  </w:style>
  <w:style w:type="paragraph" w:styleId="af9">
    <w:name w:val="Plain Text"/>
    <w:basedOn w:val="a"/>
    <w:link w:val="Char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9"/>
    <w:rsid w:val="00A04774"/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styleId="afa">
    <w:name w:val="Strong"/>
    <w:qFormat/>
    <w:rsid w:val="00A04774"/>
    <w:rPr>
      <w:b/>
      <w:bCs/>
    </w:rPr>
  </w:style>
  <w:style w:type="character" w:styleId="HTML">
    <w:name w:val="HTML Typewriter"/>
    <w:rsid w:val="00A0477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04774"/>
    <w:pPr>
      <w:widowControl/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afb">
    <w:name w:val="수정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c">
    <w:name w:val="endnote text"/>
    <w:basedOn w:val="a"/>
    <w:link w:val="Chara"/>
    <w:rsid w:val="00A04774"/>
    <w:pPr>
      <w:widowControl/>
      <w:overflowPunct w:val="0"/>
      <w:autoSpaceDE w:val="0"/>
      <w:autoSpaceDN w:val="0"/>
      <w:adjustRightInd w:val="0"/>
      <w:snapToGrid w:val="0"/>
      <w:spacing w:after="18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c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paragraph" w:customStyle="1" w:styleId="afd">
    <w:name w:val="変更箇所"/>
    <w:hidden/>
    <w:semiHidden/>
    <w:rsid w:val="00A0477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e">
    <w:name w:val="Placeholder Text"/>
    <w:uiPriority w:val="99"/>
    <w:semiHidden/>
    <w:rsid w:val="00A0477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04774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ja-JP"/>
    </w:rPr>
  </w:style>
  <w:style w:type="paragraph" w:styleId="aff">
    <w:name w:val="Body Text"/>
    <w:basedOn w:val="a"/>
    <w:link w:val="Charb"/>
    <w:uiPriority w:val="99"/>
    <w:rsid w:val="00A04774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b">
    <w:name w:val="正文文本 Char"/>
    <w:basedOn w:val="a0"/>
    <w:link w:val="aff"/>
    <w:uiPriority w:val="99"/>
    <w:rsid w:val="00A04774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tah0">
    <w:name w:val="tah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  <w:style w:type="table" w:customStyle="1" w:styleId="TableGrid71">
    <w:name w:val="Table Grid71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0477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0477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6"/>
    <w:uiPriority w:val="39"/>
    <w:qFormat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A04774"/>
    <w:pPr>
      <w:widowControl/>
      <w:spacing w:after="180"/>
      <w:ind w:left="720" w:hanging="360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sid w:val="004E338D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GPPChar">
    <w:name w:val="3GPP 正文 Char"/>
    <w:link w:val="3GPP"/>
    <w:rsid w:val="004E338D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2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7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1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636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13</cp:revision>
  <dcterms:created xsi:type="dcterms:W3CDTF">2021-07-27T01:27:00Z</dcterms:created>
  <dcterms:modified xsi:type="dcterms:W3CDTF">2021-08-06T08:10:00Z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D:\Work\3GPP\RAN4\2021\RAN4#98bis-e\Draft\IAB\R4-210XXXX_LA_PC.docx</vt:lpwstr>
  </property>
</Properties>
</file>